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F18A" w14:textId="77777777" w:rsidR="001109F4" w:rsidRDefault="00BC1ADF">
      <w:pPr>
        <w:pStyle w:val="Textoindependiente"/>
        <w:spacing w:before="107"/>
        <w:ind w:left="111"/>
      </w:pPr>
      <w:r>
        <w:rPr>
          <w:spacing w:val="-2"/>
        </w:rPr>
        <w:t>Señores</w:t>
      </w:r>
    </w:p>
    <w:p w14:paraId="4DCC0A1B" w14:textId="77777777" w:rsidR="001109F4" w:rsidRDefault="00BC1ADF">
      <w:pPr>
        <w:pStyle w:val="Textoindependiente"/>
        <w:spacing w:before="227" w:line="448" w:lineRule="auto"/>
        <w:ind w:left="111" w:right="6264"/>
        <w:jc w:val="both"/>
      </w:pPr>
      <w:r>
        <w:t>Universidad de Buenos Aires Facultad</w:t>
      </w:r>
      <w:r>
        <w:rPr>
          <w:spacing w:val="-6"/>
        </w:rPr>
        <w:t xml:space="preserve"> </w:t>
      </w:r>
      <w:r>
        <w:t>de Ciencias</w:t>
      </w:r>
      <w:r>
        <w:rPr>
          <w:spacing w:val="-5"/>
        </w:rPr>
        <w:t xml:space="preserve"> </w:t>
      </w:r>
      <w:r>
        <w:t xml:space="preserve">Agrarias </w:t>
      </w:r>
      <w:r>
        <w:rPr>
          <w:spacing w:val="-2"/>
          <w:u w:val="single"/>
        </w:rPr>
        <w:t>Presente</w:t>
      </w:r>
    </w:p>
    <w:p w14:paraId="27AC98E2" w14:textId="77777777" w:rsidR="001109F4" w:rsidRDefault="001109F4">
      <w:pPr>
        <w:pStyle w:val="Textoindependiente"/>
        <w:spacing w:before="267"/>
      </w:pPr>
    </w:p>
    <w:p w14:paraId="2371DF3C" w14:textId="77777777" w:rsidR="001109F4" w:rsidRDefault="00BC1ADF">
      <w:pPr>
        <w:pStyle w:val="Textoindependiente"/>
        <w:ind w:left="111"/>
      </w:pP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19"/>
        </w:rPr>
        <w:t xml:space="preserve"> </w:t>
      </w:r>
      <w:r>
        <w:rPr>
          <w:spacing w:val="-2"/>
        </w:rPr>
        <w:t>consideración:</w:t>
      </w:r>
    </w:p>
    <w:p w14:paraId="628DBF0F" w14:textId="77777777" w:rsidR="001109F4" w:rsidRDefault="00BC1ADF">
      <w:pPr>
        <w:pStyle w:val="Textoindependiente"/>
        <w:spacing w:before="242" w:line="280" w:lineRule="auto"/>
        <w:ind w:left="111" w:firstLine="1246"/>
      </w:pPr>
      <w:r>
        <w:t>Nos dirigimos a</w:t>
      </w:r>
      <w:r w:rsidR="000B48EB">
        <w:t xml:space="preserve"> </w:t>
      </w:r>
      <w:r>
        <w:t xml:space="preserve">ustedes </w:t>
      </w:r>
      <w:r>
        <w:rPr>
          <w:spacing w:val="10"/>
        </w:rPr>
        <w:t>a</w:t>
      </w:r>
      <w:r w:rsidR="000B48EB">
        <w:rPr>
          <w:spacing w:val="10"/>
        </w:rPr>
        <w:t xml:space="preserve"> </w:t>
      </w:r>
      <w:r>
        <w:rPr>
          <w:spacing w:val="10"/>
        </w:rPr>
        <w:t xml:space="preserve">fin </w:t>
      </w:r>
      <w:r>
        <w:t>de comunicarles que</w:t>
      </w:r>
      <w:r w:rsidR="000B48EB">
        <w:t xml:space="preserve"> </w:t>
      </w:r>
      <w:r>
        <w:t>queda abierta la</w:t>
      </w:r>
      <w:r w:rsidR="000B48EB">
        <w:t xml:space="preserve"> </w:t>
      </w:r>
      <w:r>
        <w:t>presentación de solicitudes de beca</w:t>
      </w:r>
      <w:r>
        <w:rPr>
          <w:spacing w:val="-4"/>
        </w:rPr>
        <w:t xml:space="preserve"> </w:t>
      </w:r>
      <w:r w:rsidR="000B48EB">
        <w:t>2025</w:t>
      </w:r>
      <w:r>
        <w:t>.</w:t>
      </w:r>
    </w:p>
    <w:p w14:paraId="72E7A07A" w14:textId="77777777" w:rsidR="001109F4" w:rsidRDefault="001109F4">
      <w:pPr>
        <w:pStyle w:val="Textoindependiente"/>
        <w:spacing w:before="139"/>
      </w:pPr>
    </w:p>
    <w:p w14:paraId="3B045617" w14:textId="77777777" w:rsidR="001109F4" w:rsidRDefault="00BC1ADF">
      <w:pPr>
        <w:pStyle w:val="Textoindependiente"/>
        <w:spacing w:line="254" w:lineRule="auto"/>
        <w:ind w:left="322" w:firstLine="1036"/>
      </w:pPr>
      <w:r>
        <w:t>Para poder</w:t>
      </w:r>
      <w:r>
        <w:rPr>
          <w:spacing w:val="-12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 este beneficio</w:t>
      </w:r>
      <w:r>
        <w:rPr>
          <w:spacing w:val="-4"/>
        </w:rPr>
        <w:t xml:space="preserve"> </w:t>
      </w:r>
      <w:r>
        <w:t>el alumno</w:t>
      </w:r>
      <w:r>
        <w:rPr>
          <w:spacing w:val="-4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buen</w:t>
      </w:r>
      <w:r>
        <w:rPr>
          <w:spacing w:val="-4"/>
        </w:rPr>
        <w:t xml:space="preserve"> </w:t>
      </w:r>
      <w:r>
        <w:t>nivel académico</w:t>
      </w:r>
      <w:r>
        <w:rPr>
          <w:spacing w:val="-4"/>
        </w:rPr>
        <w:t xml:space="preserve"> </w:t>
      </w:r>
      <w:r>
        <w:t>y haber</w:t>
      </w:r>
      <w:r>
        <w:rPr>
          <w:spacing w:val="-3"/>
        </w:rPr>
        <w:t xml:space="preserve"> </w:t>
      </w:r>
      <w:r>
        <w:t>aprobado tres mater</w:t>
      </w:r>
      <w:r w:rsidR="000B48EB">
        <w:t>ias correspondientes al año 2024</w:t>
      </w:r>
      <w:r>
        <w:t>.</w:t>
      </w:r>
    </w:p>
    <w:p w14:paraId="30678E3E" w14:textId="77777777" w:rsidR="001109F4" w:rsidRDefault="001109F4">
      <w:pPr>
        <w:pStyle w:val="Textoindependiente"/>
        <w:spacing w:before="228"/>
      </w:pPr>
    </w:p>
    <w:p w14:paraId="0FC8AADB" w14:textId="77777777" w:rsidR="001109F4" w:rsidRDefault="00BC1ADF">
      <w:pPr>
        <w:pStyle w:val="Textoindependiente"/>
        <w:spacing w:line="276" w:lineRule="auto"/>
        <w:ind w:left="111" w:right="48" w:firstLine="1291"/>
      </w:pPr>
      <w:r>
        <w:t>El</w:t>
      </w:r>
      <w:r>
        <w:rPr>
          <w:spacing w:val="39"/>
        </w:rPr>
        <w:t xml:space="preserve"> </w:t>
      </w:r>
      <w:r>
        <w:t>número que se otorgara este año serán 60</w:t>
      </w:r>
      <w:r>
        <w:rPr>
          <w:spacing w:val="40"/>
        </w:rPr>
        <w:t xml:space="preserve"> </w:t>
      </w:r>
      <w:r>
        <w:t>solicitudes. Tendrán prioridad alumnos</w:t>
      </w:r>
      <w:r>
        <w:rPr>
          <w:spacing w:val="-1"/>
        </w:rPr>
        <w:t xml:space="preserve"> </w:t>
      </w:r>
      <w:r>
        <w:t>que viene siendo</w:t>
      </w:r>
      <w:r>
        <w:rPr>
          <w:spacing w:val="-1"/>
        </w:rPr>
        <w:t xml:space="preserve"> </w:t>
      </w:r>
      <w:r>
        <w:t>becados en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y que cumplimenten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que la Fundación</w:t>
      </w:r>
      <w:r>
        <w:rPr>
          <w:spacing w:val="-7"/>
        </w:rPr>
        <w:t xml:space="preserve"> </w:t>
      </w:r>
      <w:r>
        <w:t>solicita.</w:t>
      </w:r>
      <w:r>
        <w:rPr>
          <w:spacing w:val="-4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fundamental para</w:t>
      </w:r>
      <w:r>
        <w:rPr>
          <w:spacing w:val="-13"/>
        </w:rPr>
        <w:t xml:space="preserve"> </w:t>
      </w:r>
      <w:r>
        <w:t>el cobro</w:t>
      </w:r>
      <w:r>
        <w:rPr>
          <w:spacing w:val="-7"/>
        </w:rPr>
        <w:t xml:space="preserve"> </w:t>
      </w:r>
      <w:r>
        <w:t>de las becas</w:t>
      </w:r>
      <w:r>
        <w:rPr>
          <w:spacing w:val="-7"/>
        </w:rPr>
        <w:t xml:space="preserve"> </w:t>
      </w:r>
      <w:r>
        <w:t>que completen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que adjuntamos…</w:t>
      </w:r>
      <w:r>
        <w:rPr>
          <w:spacing w:val="-1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acompañarla</w:t>
      </w:r>
      <w:r>
        <w:rPr>
          <w:spacing w:val="-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la documentación</w:t>
      </w:r>
      <w:r>
        <w:rPr>
          <w:spacing w:val="-3"/>
        </w:rPr>
        <w:t xml:space="preserve"> </w:t>
      </w:r>
      <w:r>
        <w:t>que se les</w:t>
      </w:r>
      <w:r>
        <w:rPr>
          <w:spacing w:val="-3"/>
        </w:rPr>
        <w:t xml:space="preserve"> </w:t>
      </w:r>
      <w:r>
        <w:t>requiere y luego</w:t>
      </w:r>
      <w:r>
        <w:rPr>
          <w:spacing w:val="-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presentada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esa</w:t>
      </w:r>
      <w:r>
        <w:rPr>
          <w:spacing w:val="-8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el caso</w:t>
      </w:r>
      <w:r>
        <w:rPr>
          <w:spacing w:val="-2"/>
        </w:rPr>
        <w:t xml:space="preserve"> </w:t>
      </w:r>
      <w:r>
        <w:t>que se escanee, la</w:t>
      </w:r>
      <w:r>
        <w:rPr>
          <w:spacing w:val="-8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tiene que estar</w:t>
      </w:r>
      <w:r>
        <w:rPr>
          <w:spacing w:val="-10"/>
        </w:rPr>
        <w:t xml:space="preserve"> </w:t>
      </w:r>
      <w:r>
        <w:t>legible). De</w:t>
      </w:r>
      <w:r>
        <w:rPr>
          <w:spacing w:val="40"/>
        </w:rPr>
        <w:t xml:space="preserve"> </w:t>
      </w:r>
      <w:r>
        <w:t>lo contrario se</w:t>
      </w:r>
      <w:r>
        <w:rPr>
          <w:spacing w:val="40"/>
        </w:rPr>
        <w:t xml:space="preserve"> </w:t>
      </w:r>
      <w:r>
        <w:t>verá</w:t>
      </w:r>
      <w:r>
        <w:rPr>
          <w:spacing w:val="-3"/>
        </w:rPr>
        <w:t xml:space="preserve"> </w:t>
      </w:r>
      <w:r>
        <w:t>demorado el pago al mes siguiente perdiendo el retroactivo.</w:t>
      </w:r>
    </w:p>
    <w:p w14:paraId="204F4E3B" w14:textId="77777777" w:rsidR="001109F4" w:rsidRDefault="001109F4">
      <w:pPr>
        <w:pStyle w:val="Textoindependiente"/>
      </w:pPr>
    </w:p>
    <w:p w14:paraId="1D78E987" w14:textId="77777777" w:rsidR="001109F4" w:rsidRDefault="001109F4">
      <w:pPr>
        <w:pStyle w:val="Textoindependiente"/>
        <w:spacing w:before="177"/>
      </w:pPr>
    </w:p>
    <w:p w14:paraId="42A3AD72" w14:textId="77777777" w:rsidR="001109F4" w:rsidRDefault="00BC1ADF">
      <w:pPr>
        <w:pStyle w:val="Textoindependiente"/>
        <w:spacing w:line="276" w:lineRule="auto"/>
        <w:ind w:left="111" w:right="48"/>
      </w:pPr>
      <w:r>
        <w:t>Los pagos</w:t>
      </w:r>
      <w:r>
        <w:rPr>
          <w:spacing w:val="-10"/>
        </w:rPr>
        <w:t xml:space="preserve"> </w:t>
      </w:r>
      <w:r>
        <w:t>se harán los</w:t>
      </w:r>
      <w:r>
        <w:rPr>
          <w:spacing w:val="-10"/>
        </w:rPr>
        <w:t xml:space="preserve"> </w:t>
      </w:r>
      <w:r>
        <w:t>10 de</w:t>
      </w:r>
      <w:r>
        <w:rPr>
          <w:spacing w:val="-3"/>
        </w:rPr>
        <w:t xml:space="preserve"> </w:t>
      </w:r>
      <w:r>
        <w:t>cada mes</w:t>
      </w:r>
      <w:r>
        <w:rPr>
          <w:spacing w:val="-10"/>
        </w:rPr>
        <w:t xml:space="preserve"> </w:t>
      </w:r>
      <w:r>
        <w:t>a partir del</w:t>
      </w:r>
      <w:r>
        <w:rPr>
          <w:spacing w:val="-1"/>
        </w:rPr>
        <w:t xml:space="preserve"> </w:t>
      </w:r>
      <w:r>
        <w:t>mes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por un</w:t>
      </w:r>
      <w:r>
        <w:rPr>
          <w:spacing w:val="-10"/>
        </w:rPr>
        <w:t xml:space="preserve"> </w:t>
      </w:r>
      <w:r>
        <w:t>monto</w:t>
      </w:r>
      <w:r>
        <w:rPr>
          <w:spacing w:val="-10"/>
        </w:rPr>
        <w:t xml:space="preserve"> </w:t>
      </w:r>
      <w:r w:rsidR="000B48EB">
        <w:t>de $40</w:t>
      </w:r>
      <w:r>
        <w:t>.000.-.</w:t>
      </w:r>
      <w:r>
        <w:rPr>
          <w:spacing w:val="31"/>
        </w:rPr>
        <w:t xml:space="preserve"> </w:t>
      </w:r>
      <w:r>
        <w:t>Para esto es fundamental que cada</w:t>
      </w:r>
      <w:r>
        <w:rPr>
          <w:spacing w:val="-3"/>
        </w:rPr>
        <w:t xml:space="preserve"> </w:t>
      </w:r>
      <w:r>
        <w:t>becario posea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(caja de ahorro / cuenta corriente) a</w:t>
      </w:r>
      <w:r>
        <w:rPr>
          <w:spacing w:val="-10"/>
        </w:rPr>
        <w:t xml:space="preserve"> </w:t>
      </w:r>
      <w:r>
        <w:t>su nombre. Si 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fuera</w:t>
      </w:r>
      <w:r>
        <w:rPr>
          <w:spacing w:val="-10"/>
        </w:rPr>
        <w:t xml:space="preserve"> </w:t>
      </w:r>
      <w:r>
        <w:t>posible tendría</w:t>
      </w:r>
      <w:r>
        <w:rPr>
          <w:spacing w:val="-10"/>
        </w:rPr>
        <w:t xml:space="preserve"> </w:t>
      </w:r>
      <w:r>
        <w:t>que indicar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 otra cuenta se haría el pago. Una</w:t>
      </w:r>
      <w:r>
        <w:rPr>
          <w:spacing w:val="40"/>
        </w:rPr>
        <w:t xml:space="preserve"> </w:t>
      </w:r>
      <w:r>
        <w:t>vez ingresados los datos bancarios no se podrán hacer</w:t>
      </w:r>
      <w:r>
        <w:rPr>
          <w:spacing w:val="-4"/>
        </w:rPr>
        <w:t xml:space="preserve"> </w:t>
      </w:r>
      <w:r>
        <w:t>cambios, salvo excepción de fuerza</w:t>
      </w:r>
      <w:r>
        <w:rPr>
          <w:spacing w:val="-8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que lo</w:t>
      </w:r>
      <w:r>
        <w:rPr>
          <w:spacing w:val="-2"/>
        </w:rPr>
        <w:t xml:space="preserve"> </w:t>
      </w:r>
      <w:r>
        <w:t>justifique. Debido</w:t>
      </w:r>
      <w:r>
        <w:rPr>
          <w:spacing w:val="-2"/>
        </w:rPr>
        <w:t xml:space="preserve"> </w:t>
      </w:r>
      <w:r>
        <w:t>a</w:t>
      </w:r>
      <w:r w:rsidR="000B48EB">
        <w:t xml:space="preserve"> </w:t>
      </w:r>
      <w:r>
        <w:t>que el sistema</w:t>
      </w:r>
      <w:r>
        <w:rPr>
          <w:spacing w:val="-8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que poseemos para</w:t>
      </w:r>
      <w:r>
        <w:rPr>
          <w:spacing w:val="-9"/>
        </w:rPr>
        <w:t xml:space="preserve"> </w:t>
      </w:r>
      <w:r>
        <w:t>esto</w:t>
      </w:r>
      <w:r>
        <w:rPr>
          <w:spacing w:val="40"/>
        </w:rPr>
        <w:t xml:space="preserve"> </w:t>
      </w:r>
      <w:r>
        <w:t>no nos permite hacer modificaciones</w:t>
      </w:r>
      <w:r>
        <w:rPr>
          <w:spacing w:val="40"/>
        </w:rPr>
        <w:t xml:space="preserve"> </w:t>
      </w:r>
      <w:r>
        <w:t>de forma</w:t>
      </w:r>
      <w:r>
        <w:rPr>
          <w:spacing w:val="-2"/>
        </w:rPr>
        <w:t xml:space="preserve"> </w:t>
      </w:r>
      <w:r>
        <w:t>flexibles.</w:t>
      </w:r>
    </w:p>
    <w:p w14:paraId="1C41BA3E" w14:textId="77777777" w:rsidR="001109F4" w:rsidRDefault="00BC1ADF">
      <w:pPr>
        <w:pStyle w:val="Textoindependiente"/>
        <w:spacing w:before="204"/>
        <w:ind w:left="156"/>
      </w:pP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bancarios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solicitamos</w:t>
      </w:r>
      <w:r>
        <w:rPr>
          <w:spacing w:val="-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giros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siguientes:</w:t>
      </w:r>
    </w:p>
    <w:p w14:paraId="2092AF79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spacing w:before="246"/>
        <w:ind w:hanging="360"/>
      </w:pPr>
      <w:r>
        <w:t>Nombre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Alumno</w:t>
      </w:r>
    </w:p>
    <w:p w14:paraId="36626B5B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ind w:hanging="360"/>
      </w:pPr>
      <w:r>
        <w:t>Nombre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Titular</w:t>
      </w:r>
      <w:r>
        <w:rPr>
          <w:spacing w:val="-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Cuenta</w:t>
      </w:r>
    </w:p>
    <w:p w14:paraId="78BD56F3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spacing w:before="50"/>
        <w:ind w:hanging="360"/>
      </w:pPr>
      <w:r>
        <w:t>Nombre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4"/>
        </w:rPr>
        <w:t>Banco</w:t>
      </w:r>
    </w:p>
    <w:p w14:paraId="12BDA0C4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ind w:hanging="360"/>
      </w:pPr>
      <w:proofErr w:type="spellStart"/>
      <w:r>
        <w:t>Cuit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2"/>
        </w:rPr>
        <w:t>Cuenta</w:t>
      </w:r>
    </w:p>
    <w:p w14:paraId="0FCD35AE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ind w:hanging="360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Cuenta</w:t>
      </w:r>
    </w:p>
    <w:p w14:paraId="4E9109B6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spacing w:before="50"/>
        <w:ind w:hanging="360"/>
      </w:pPr>
      <w:r>
        <w:rPr>
          <w:spacing w:val="-5"/>
        </w:rPr>
        <w:t>CBU</w:t>
      </w:r>
    </w:p>
    <w:p w14:paraId="2D2E591E" w14:textId="77777777" w:rsidR="001109F4" w:rsidRDefault="001109F4">
      <w:pPr>
        <w:sectPr w:rsidR="001109F4">
          <w:headerReference w:type="default" r:id="rId7"/>
          <w:type w:val="continuous"/>
          <w:pgSz w:w="12240" w:h="15840"/>
          <w:pgMar w:top="1960" w:right="1640" w:bottom="280" w:left="1600" w:header="810" w:footer="0" w:gutter="0"/>
          <w:pgNumType w:start="1"/>
          <w:cols w:space="720"/>
        </w:sectPr>
      </w:pPr>
    </w:p>
    <w:p w14:paraId="661DB11B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spacing w:before="111"/>
        <w:ind w:hanging="360"/>
      </w:pPr>
      <w:r>
        <w:lastRenderedPageBreak/>
        <w:t>E-mail</w:t>
      </w:r>
      <w:r>
        <w:rPr>
          <w:spacing w:val="-1"/>
        </w:rPr>
        <w:t xml:space="preserve"> </w:t>
      </w:r>
      <w:r>
        <w:t>del Alumno</w:t>
      </w:r>
      <w:r>
        <w:rPr>
          <w:spacing w:val="-7"/>
        </w:rPr>
        <w:t xml:space="preserve"> </w:t>
      </w:r>
      <w:r w:rsidR="000B48EB">
        <w:t>(</w:t>
      </w:r>
      <w:r w:rsidR="000B48EB">
        <w:rPr>
          <w:spacing w:val="-3"/>
        </w:rPr>
        <w:t>si</w:t>
      </w:r>
      <w:r>
        <w:rPr>
          <w:spacing w:val="-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rPr>
          <w:spacing w:val="-2"/>
        </w:rPr>
        <w:t>tuviera)</w:t>
      </w:r>
    </w:p>
    <w:p w14:paraId="1C205784" w14:textId="77777777" w:rsidR="001109F4" w:rsidRDefault="00BC1ADF">
      <w:pPr>
        <w:pStyle w:val="Prrafodelista"/>
        <w:numPr>
          <w:ilvl w:val="0"/>
          <w:numId w:val="1"/>
        </w:numPr>
        <w:tabs>
          <w:tab w:val="left" w:pos="1283"/>
        </w:tabs>
        <w:ind w:hanging="360"/>
      </w:pPr>
      <w:r>
        <w:t>Teléfono</w:t>
      </w:r>
      <w:r>
        <w:rPr>
          <w:spacing w:val="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2"/>
        </w:rPr>
        <w:t>contacto</w:t>
      </w:r>
    </w:p>
    <w:p w14:paraId="1FCA1C5A" w14:textId="77777777" w:rsidR="001109F4" w:rsidRDefault="001109F4">
      <w:pPr>
        <w:pStyle w:val="Textoindependiente"/>
      </w:pPr>
    </w:p>
    <w:p w14:paraId="27AE616B" w14:textId="77777777" w:rsidR="001109F4" w:rsidRDefault="001109F4">
      <w:pPr>
        <w:pStyle w:val="Textoindependiente"/>
      </w:pPr>
    </w:p>
    <w:p w14:paraId="67DC0C9A" w14:textId="77777777" w:rsidR="001109F4" w:rsidRDefault="001109F4">
      <w:pPr>
        <w:pStyle w:val="Textoindependiente"/>
      </w:pPr>
    </w:p>
    <w:p w14:paraId="7FDC5BC3" w14:textId="77777777" w:rsidR="001109F4" w:rsidRDefault="001109F4">
      <w:pPr>
        <w:pStyle w:val="Textoindependiente"/>
        <w:spacing w:before="173"/>
      </w:pPr>
    </w:p>
    <w:p w14:paraId="43B956A7" w14:textId="77777777" w:rsidR="000B48EB" w:rsidRDefault="00BC1ADF">
      <w:pPr>
        <w:pStyle w:val="Textoindependiente"/>
        <w:ind w:left="111"/>
        <w:rPr>
          <w:spacing w:val="1"/>
        </w:rPr>
      </w:pPr>
      <w:r>
        <w:t>Sin</w:t>
      </w:r>
      <w:r>
        <w:rPr>
          <w:spacing w:val="6"/>
        </w:rPr>
        <w:t xml:space="preserve"> </w:t>
      </w:r>
      <w:r>
        <w:t>otro</w:t>
      </w:r>
      <w:r>
        <w:rPr>
          <w:spacing w:val="6"/>
        </w:rPr>
        <w:t xml:space="preserve"> </w:t>
      </w:r>
      <w:r>
        <w:t>particular,</w:t>
      </w:r>
      <w:r>
        <w:rPr>
          <w:spacing w:val="13"/>
        </w:rPr>
        <w:t xml:space="preserve"> </w:t>
      </w:r>
      <w:r>
        <w:t>quedando</w:t>
      </w:r>
      <w:r w:rsidR="000B48EB">
        <w:t xml:space="preserve"> </w:t>
      </w:r>
      <w:r>
        <w:t>a</w:t>
      </w:r>
      <w:r w:rsidR="000B48EB">
        <w:t xml:space="preserve"> </w:t>
      </w:r>
      <w:r>
        <w:t>disposición</w:t>
      </w:r>
      <w:r>
        <w:rPr>
          <w:spacing w:val="1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consulta</w:t>
      </w:r>
      <w:r w:rsidR="000B48EB">
        <w:rPr>
          <w:spacing w:val="1"/>
        </w:rPr>
        <w:t>.</w:t>
      </w:r>
    </w:p>
    <w:p w14:paraId="383E269A" w14:textId="77777777" w:rsidR="000B48EB" w:rsidRDefault="000B48EB">
      <w:pPr>
        <w:pStyle w:val="Textoindependiente"/>
        <w:ind w:left="111"/>
        <w:rPr>
          <w:spacing w:val="1"/>
        </w:rPr>
      </w:pPr>
    </w:p>
    <w:p w14:paraId="435BA4EE" w14:textId="77777777" w:rsidR="001109F4" w:rsidRDefault="00BC1ADF" w:rsidP="000B48EB">
      <w:pPr>
        <w:pStyle w:val="Textoindependiente"/>
      </w:pPr>
      <w:r>
        <w:rPr>
          <w:spacing w:val="9"/>
        </w:rPr>
        <w:t xml:space="preserve"> </w:t>
      </w:r>
      <w:r w:rsidR="000B48EB">
        <w:rPr>
          <w:spacing w:val="-4"/>
        </w:rPr>
        <w:t>Atte.</w:t>
      </w:r>
    </w:p>
    <w:p w14:paraId="2DD32723" w14:textId="77777777" w:rsidR="001109F4" w:rsidRDefault="001109F4">
      <w:pPr>
        <w:pStyle w:val="Textoindependiente"/>
      </w:pPr>
    </w:p>
    <w:p w14:paraId="18913A0A" w14:textId="77777777" w:rsidR="001109F4" w:rsidRDefault="00BC1ADF" w:rsidP="000B48EB">
      <w:pPr>
        <w:pStyle w:val="Textoindependiente"/>
      </w:pPr>
      <w:r>
        <w:t>Por</w:t>
      </w:r>
      <w:r>
        <w:rPr>
          <w:spacing w:val="-11"/>
        </w:rPr>
        <w:t xml:space="preserve"> </w:t>
      </w:r>
      <w:r>
        <w:t>FUNDACION</w:t>
      </w:r>
      <w:r>
        <w:rPr>
          <w:spacing w:val="5"/>
        </w:rPr>
        <w:t xml:space="preserve"> </w:t>
      </w:r>
      <w:r>
        <w:rPr>
          <w:spacing w:val="-2"/>
        </w:rPr>
        <w:t>SPINETTO</w:t>
      </w:r>
    </w:p>
    <w:p w14:paraId="166C60AF" w14:textId="77777777" w:rsidR="001109F4" w:rsidRDefault="00BC1ADF">
      <w:pPr>
        <w:pStyle w:val="Textoindependiente"/>
        <w:spacing w:before="47"/>
        <w:ind w:left="412"/>
      </w:pPr>
      <w:r>
        <w:t>Agustina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Bazzi</w:t>
      </w:r>
      <w:proofErr w:type="spellEnd"/>
    </w:p>
    <w:p w14:paraId="56C5E540" w14:textId="77777777" w:rsidR="001109F4" w:rsidRDefault="00BC1ADF">
      <w:pPr>
        <w:spacing w:before="28"/>
        <w:ind w:left="111"/>
        <w:rPr>
          <w:sz w:val="16"/>
        </w:rPr>
      </w:pPr>
      <w:hyperlink r:id="rId8">
        <w:r>
          <w:rPr>
            <w:spacing w:val="-2"/>
            <w:w w:val="105"/>
            <w:sz w:val="16"/>
          </w:rPr>
          <w:t>www.FundacionSpinetto.org.a</w:t>
        </w:r>
      </w:hyperlink>
      <w:r>
        <w:rPr>
          <w:spacing w:val="-2"/>
          <w:w w:val="105"/>
          <w:sz w:val="16"/>
        </w:rPr>
        <w:t>r</w:t>
      </w:r>
    </w:p>
    <w:p w14:paraId="00F8B3A0" w14:textId="77777777" w:rsidR="001109F4" w:rsidRDefault="00BC1ADF">
      <w:pPr>
        <w:spacing w:before="30"/>
        <w:ind w:left="111"/>
        <w:rPr>
          <w:sz w:val="16"/>
        </w:rPr>
      </w:pPr>
      <w:r>
        <w:rPr>
          <w:sz w:val="16"/>
        </w:rPr>
        <w:t>T.E</w:t>
      </w:r>
      <w:r>
        <w:rPr>
          <w:spacing w:val="12"/>
          <w:sz w:val="16"/>
        </w:rPr>
        <w:t xml:space="preserve"> </w:t>
      </w:r>
      <w:r>
        <w:rPr>
          <w:sz w:val="16"/>
        </w:rPr>
        <w:t>011-</w:t>
      </w:r>
      <w:r>
        <w:rPr>
          <w:spacing w:val="-2"/>
          <w:sz w:val="16"/>
        </w:rPr>
        <w:t>31938879</w:t>
      </w:r>
    </w:p>
    <w:sectPr w:rsidR="001109F4">
      <w:pgSz w:w="12240" w:h="15840"/>
      <w:pgMar w:top="1960" w:right="1640" w:bottom="280" w:left="160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681F" w14:textId="77777777" w:rsidR="0055242C" w:rsidRDefault="0055242C">
      <w:r>
        <w:separator/>
      </w:r>
    </w:p>
  </w:endnote>
  <w:endnote w:type="continuationSeparator" w:id="0">
    <w:p w14:paraId="483993C3" w14:textId="77777777" w:rsidR="0055242C" w:rsidRDefault="0055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8F49C" w14:textId="77777777" w:rsidR="0055242C" w:rsidRDefault="0055242C">
      <w:r>
        <w:separator/>
      </w:r>
    </w:p>
  </w:footnote>
  <w:footnote w:type="continuationSeparator" w:id="0">
    <w:p w14:paraId="725AB1A1" w14:textId="77777777" w:rsidR="0055242C" w:rsidRDefault="0055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7797" w14:textId="77777777" w:rsidR="001109F4" w:rsidRDefault="00BC1ADF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54048" behindDoc="1" locked="0" layoutInCell="1" allowOverlap="1" wp14:anchorId="58114D0C" wp14:editId="2AC5AB7D">
          <wp:simplePos x="0" y="0"/>
          <wp:positionH relativeFrom="page">
            <wp:posOffset>5153025</wp:posOffset>
          </wp:positionH>
          <wp:positionV relativeFrom="page">
            <wp:posOffset>514350</wp:posOffset>
          </wp:positionV>
          <wp:extent cx="1343025" cy="733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B2126"/>
    <w:multiLevelType w:val="hybridMultilevel"/>
    <w:tmpl w:val="AD5ADF1C"/>
    <w:lvl w:ilvl="0" w:tplc="CCDA5F64">
      <w:numFmt w:val="bullet"/>
      <w:lvlText w:val=""/>
      <w:lvlJc w:val="left"/>
      <w:pPr>
        <w:ind w:left="12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ED0A2FC0">
      <w:numFmt w:val="bullet"/>
      <w:lvlText w:val="•"/>
      <w:lvlJc w:val="left"/>
      <w:pPr>
        <w:ind w:left="2052" w:hanging="361"/>
      </w:pPr>
      <w:rPr>
        <w:rFonts w:hint="default"/>
        <w:lang w:val="es-ES" w:eastAsia="en-US" w:bidi="ar-SA"/>
      </w:rPr>
    </w:lvl>
    <w:lvl w:ilvl="2" w:tplc="557CEE74">
      <w:numFmt w:val="bullet"/>
      <w:lvlText w:val="•"/>
      <w:lvlJc w:val="left"/>
      <w:pPr>
        <w:ind w:left="2824" w:hanging="361"/>
      </w:pPr>
      <w:rPr>
        <w:rFonts w:hint="default"/>
        <w:lang w:val="es-ES" w:eastAsia="en-US" w:bidi="ar-SA"/>
      </w:rPr>
    </w:lvl>
    <w:lvl w:ilvl="3" w:tplc="66483378">
      <w:numFmt w:val="bullet"/>
      <w:lvlText w:val="•"/>
      <w:lvlJc w:val="left"/>
      <w:pPr>
        <w:ind w:left="3596" w:hanging="361"/>
      </w:pPr>
      <w:rPr>
        <w:rFonts w:hint="default"/>
        <w:lang w:val="es-ES" w:eastAsia="en-US" w:bidi="ar-SA"/>
      </w:rPr>
    </w:lvl>
    <w:lvl w:ilvl="4" w:tplc="08146348">
      <w:numFmt w:val="bullet"/>
      <w:lvlText w:val="•"/>
      <w:lvlJc w:val="left"/>
      <w:pPr>
        <w:ind w:left="4368" w:hanging="361"/>
      </w:pPr>
      <w:rPr>
        <w:rFonts w:hint="default"/>
        <w:lang w:val="es-ES" w:eastAsia="en-US" w:bidi="ar-SA"/>
      </w:rPr>
    </w:lvl>
    <w:lvl w:ilvl="5" w:tplc="36ACE79E">
      <w:numFmt w:val="bullet"/>
      <w:lvlText w:val="•"/>
      <w:lvlJc w:val="left"/>
      <w:pPr>
        <w:ind w:left="5140" w:hanging="361"/>
      </w:pPr>
      <w:rPr>
        <w:rFonts w:hint="default"/>
        <w:lang w:val="es-ES" w:eastAsia="en-US" w:bidi="ar-SA"/>
      </w:rPr>
    </w:lvl>
    <w:lvl w:ilvl="6" w:tplc="36245D0C">
      <w:numFmt w:val="bullet"/>
      <w:lvlText w:val="•"/>
      <w:lvlJc w:val="left"/>
      <w:pPr>
        <w:ind w:left="5912" w:hanging="361"/>
      </w:pPr>
      <w:rPr>
        <w:rFonts w:hint="default"/>
        <w:lang w:val="es-ES" w:eastAsia="en-US" w:bidi="ar-SA"/>
      </w:rPr>
    </w:lvl>
    <w:lvl w:ilvl="7" w:tplc="0ECAE250">
      <w:numFmt w:val="bullet"/>
      <w:lvlText w:val="•"/>
      <w:lvlJc w:val="left"/>
      <w:pPr>
        <w:ind w:left="6684" w:hanging="361"/>
      </w:pPr>
      <w:rPr>
        <w:rFonts w:hint="default"/>
        <w:lang w:val="es-ES" w:eastAsia="en-US" w:bidi="ar-SA"/>
      </w:rPr>
    </w:lvl>
    <w:lvl w:ilvl="8" w:tplc="D6A04460">
      <w:numFmt w:val="bullet"/>
      <w:lvlText w:val="•"/>
      <w:lvlJc w:val="left"/>
      <w:pPr>
        <w:ind w:left="7456" w:hanging="361"/>
      </w:pPr>
      <w:rPr>
        <w:rFonts w:hint="default"/>
        <w:lang w:val="es-ES" w:eastAsia="en-US" w:bidi="ar-SA"/>
      </w:rPr>
    </w:lvl>
  </w:abstractNum>
  <w:num w:numId="1" w16cid:durableId="206452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F4"/>
    <w:rsid w:val="000B48EB"/>
    <w:rsid w:val="001109F4"/>
    <w:rsid w:val="0055242C"/>
    <w:rsid w:val="009E56A5"/>
    <w:rsid w:val="00BC1ADF"/>
    <w:rsid w:val="00C5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08FC"/>
  <w15:docId w15:val="{9E2D4FC4-61E5-4B8C-A1E0-33E18F2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5"/>
      <w:ind w:left="12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spinetto.org.a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Gerardo Ourracariet</cp:lastModifiedBy>
  <cp:revision>2</cp:revision>
  <dcterms:created xsi:type="dcterms:W3CDTF">2024-12-06T12:39:00Z</dcterms:created>
  <dcterms:modified xsi:type="dcterms:W3CDTF">2024-12-06T12:39:00Z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2016</vt:lpwstr>
  </property>
</Properties>
</file>